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927D2" w14:textId="77777777" w:rsidR="00A515BF" w:rsidRDefault="00A515BF" w:rsidP="00A515BF">
      <w:pPr>
        <w:jc w:val="center"/>
        <w:rPr>
          <w:sz w:val="32"/>
          <w:szCs w:val="32"/>
        </w:rPr>
      </w:pPr>
    </w:p>
    <w:p w14:paraId="003BCF70" w14:textId="77777777" w:rsidR="00A515BF" w:rsidRDefault="00A515BF" w:rsidP="00A515BF">
      <w:pPr>
        <w:jc w:val="center"/>
        <w:rPr>
          <w:sz w:val="32"/>
          <w:szCs w:val="32"/>
        </w:rPr>
      </w:pPr>
    </w:p>
    <w:p w14:paraId="4DDEC5F5" w14:textId="789525A2" w:rsidR="004D57FF" w:rsidRDefault="00A515BF" w:rsidP="00C42C6C">
      <w:pPr>
        <w:jc w:val="center"/>
        <w:rPr>
          <w:sz w:val="32"/>
          <w:szCs w:val="32"/>
        </w:rPr>
      </w:pPr>
      <w:r w:rsidRPr="00A515BF">
        <w:rPr>
          <w:sz w:val="32"/>
          <w:szCs w:val="32"/>
        </w:rPr>
        <w:t>Northern Ireland War Memorial</w:t>
      </w:r>
    </w:p>
    <w:p w14:paraId="6095309D" w14:textId="0BF6EBCE" w:rsidR="00C42C6C" w:rsidRDefault="00C42C6C" w:rsidP="00C42C6C">
      <w:pPr>
        <w:jc w:val="center"/>
        <w:rPr>
          <w:sz w:val="32"/>
          <w:szCs w:val="32"/>
        </w:rPr>
      </w:pPr>
      <w:r>
        <w:rPr>
          <w:sz w:val="32"/>
          <w:szCs w:val="32"/>
        </w:rPr>
        <w:t>Virtual Workshops for Primary Schools</w:t>
      </w:r>
    </w:p>
    <w:p w14:paraId="7968FF8A" w14:textId="77777777" w:rsidR="00C42C6C" w:rsidRDefault="00C42C6C" w:rsidP="00C42C6C">
      <w:pPr>
        <w:jc w:val="center"/>
        <w:rPr>
          <w:sz w:val="32"/>
          <w:szCs w:val="32"/>
        </w:rPr>
      </w:pPr>
    </w:p>
    <w:p w14:paraId="0C64BE72" w14:textId="31934D31" w:rsidR="00C42C6C" w:rsidRDefault="00C42C6C" w:rsidP="00C42C6C">
      <w:pPr>
        <w:rPr>
          <w:sz w:val="32"/>
          <w:szCs w:val="32"/>
        </w:rPr>
      </w:pPr>
      <w:r>
        <w:rPr>
          <w:sz w:val="32"/>
          <w:szCs w:val="32"/>
        </w:rPr>
        <w:t xml:space="preserve">Connect with us online as we bring the museum to your classroom with a live and interactive workshop suitable for Key Stage 1 and Key Stage 2 learners. </w:t>
      </w:r>
    </w:p>
    <w:p w14:paraId="110DBE12" w14:textId="77777777" w:rsidR="00C42C6C" w:rsidRDefault="00C42C6C" w:rsidP="00C42C6C">
      <w:pPr>
        <w:rPr>
          <w:sz w:val="32"/>
          <w:szCs w:val="32"/>
        </w:rPr>
      </w:pPr>
    </w:p>
    <w:p w14:paraId="05F04F13" w14:textId="42792B10" w:rsidR="00C42C6C" w:rsidRDefault="00C42C6C" w:rsidP="00C42C6C">
      <w:pPr>
        <w:rPr>
          <w:sz w:val="32"/>
          <w:szCs w:val="32"/>
        </w:rPr>
      </w:pPr>
      <w:r>
        <w:rPr>
          <w:sz w:val="32"/>
          <w:szCs w:val="32"/>
        </w:rPr>
        <w:t xml:space="preserve">Our live streamed and pre-recorded workshops explore objects and photographs from the collection, as we look at life in Northern Ireland during the Second World War and have been developed with the help of teachers. </w:t>
      </w:r>
    </w:p>
    <w:p w14:paraId="6D08688E" w14:textId="77777777" w:rsidR="00C42C6C" w:rsidRDefault="00C42C6C" w:rsidP="00C42C6C">
      <w:pPr>
        <w:rPr>
          <w:sz w:val="32"/>
          <w:szCs w:val="32"/>
        </w:rPr>
      </w:pPr>
    </w:p>
    <w:p w14:paraId="72854CFE" w14:textId="24078CAC" w:rsidR="00C42C6C" w:rsidRDefault="00C42C6C" w:rsidP="00C42C6C">
      <w:pPr>
        <w:rPr>
          <w:sz w:val="32"/>
          <w:szCs w:val="32"/>
        </w:rPr>
      </w:pPr>
      <w:r>
        <w:rPr>
          <w:sz w:val="32"/>
          <w:szCs w:val="32"/>
        </w:rPr>
        <w:t xml:space="preserve">A series of pre-recorded workshops and a range of learning resources are also available and can be used as follow up activities in school or at home to support remote learning. </w:t>
      </w:r>
    </w:p>
    <w:p w14:paraId="0155EE6B" w14:textId="77777777" w:rsidR="00C42C6C" w:rsidRDefault="00C42C6C" w:rsidP="00C42C6C">
      <w:pPr>
        <w:rPr>
          <w:sz w:val="32"/>
          <w:szCs w:val="32"/>
        </w:rPr>
      </w:pPr>
    </w:p>
    <w:p w14:paraId="47F68E20" w14:textId="7E488609" w:rsidR="00C42C6C" w:rsidRDefault="00C42C6C" w:rsidP="00C42C6C">
      <w:pPr>
        <w:rPr>
          <w:sz w:val="32"/>
          <w:szCs w:val="32"/>
        </w:rPr>
      </w:pPr>
      <w:r>
        <w:rPr>
          <w:sz w:val="32"/>
          <w:szCs w:val="32"/>
        </w:rPr>
        <w:t xml:space="preserve">Workshops and resources are FREE of charge and are available during term time. </w:t>
      </w:r>
    </w:p>
    <w:p w14:paraId="04803539" w14:textId="77777777" w:rsidR="00C42C6C" w:rsidRDefault="00C42C6C" w:rsidP="00C42C6C">
      <w:pPr>
        <w:rPr>
          <w:sz w:val="32"/>
          <w:szCs w:val="32"/>
        </w:rPr>
      </w:pPr>
    </w:p>
    <w:p w14:paraId="50EFE098" w14:textId="5A17A305" w:rsidR="00C42C6C" w:rsidRDefault="00C42C6C" w:rsidP="00C42C6C">
      <w:pPr>
        <w:rPr>
          <w:sz w:val="32"/>
          <w:szCs w:val="32"/>
        </w:rPr>
      </w:pPr>
      <w:r>
        <w:rPr>
          <w:sz w:val="32"/>
          <w:szCs w:val="32"/>
        </w:rPr>
        <w:t xml:space="preserve">Booking required. </w:t>
      </w:r>
    </w:p>
    <w:p w14:paraId="3C78DDFC" w14:textId="77777777" w:rsidR="00C42C6C" w:rsidRDefault="00C42C6C" w:rsidP="00C42C6C">
      <w:pPr>
        <w:rPr>
          <w:sz w:val="32"/>
          <w:szCs w:val="32"/>
        </w:rPr>
      </w:pPr>
    </w:p>
    <w:p w14:paraId="15B379FB" w14:textId="4F2F0467" w:rsidR="00C42C6C" w:rsidRDefault="00C42C6C" w:rsidP="00C42C6C">
      <w:pPr>
        <w:rPr>
          <w:sz w:val="32"/>
          <w:szCs w:val="32"/>
        </w:rPr>
      </w:pPr>
      <w:r>
        <w:rPr>
          <w:sz w:val="32"/>
          <w:szCs w:val="32"/>
        </w:rPr>
        <w:t xml:space="preserve">To find out more or to book a workshop contact </w:t>
      </w:r>
      <w:hyperlink r:id="rId7" w:history="1">
        <w:r w:rsidRPr="00B36074">
          <w:rPr>
            <w:rStyle w:val="Hyperlink"/>
            <w:sz w:val="32"/>
            <w:szCs w:val="32"/>
          </w:rPr>
          <w:t>learning@niwarmemorial.org</w:t>
        </w:r>
      </w:hyperlink>
      <w:r>
        <w:rPr>
          <w:sz w:val="32"/>
          <w:szCs w:val="32"/>
        </w:rPr>
        <w:t xml:space="preserve"> or telephone 028 9032 0392 Option 2. </w:t>
      </w:r>
    </w:p>
    <w:p w14:paraId="21797500" w14:textId="4D78767B" w:rsidR="00A515BF" w:rsidRPr="00A515BF" w:rsidRDefault="00A515BF">
      <w:pPr>
        <w:rPr>
          <w:sz w:val="32"/>
          <w:szCs w:val="32"/>
        </w:rPr>
      </w:pPr>
    </w:p>
    <w:sectPr w:rsidR="00A515BF" w:rsidRPr="00A515B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D3892" w14:textId="77777777" w:rsidR="004979B3" w:rsidRDefault="004979B3" w:rsidP="00A515BF">
      <w:r>
        <w:separator/>
      </w:r>
    </w:p>
  </w:endnote>
  <w:endnote w:type="continuationSeparator" w:id="0">
    <w:p w14:paraId="116FACEE" w14:textId="77777777" w:rsidR="004979B3" w:rsidRDefault="004979B3" w:rsidP="00A51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79043" w14:textId="77777777" w:rsidR="004979B3" w:rsidRDefault="004979B3" w:rsidP="00A515BF">
      <w:r>
        <w:separator/>
      </w:r>
    </w:p>
  </w:footnote>
  <w:footnote w:type="continuationSeparator" w:id="0">
    <w:p w14:paraId="032969A6" w14:textId="77777777" w:rsidR="004979B3" w:rsidRDefault="004979B3" w:rsidP="00A51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D310" w14:textId="71F1F146" w:rsidR="00A515BF" w:rsidRDefault="00A515BF">
    <w:pPr>
      <w:pStyle w:val="Header"/>
    </w:pPr>
    <w:r w:rsidRPr="00A515BF">
      <w:rPr>
        <w:noProof/>
      </w:rPr>
      <w:drawing>
        <wp:anchor distT="0" distB="0" distL="114300" distR="114300" simplePos="0" relativeHeight="251658240" behindDoc="0" locked="0" layoutInCell="1" allowOverlap="1" wp14:anchorId="69C1F234" wp14:editId="5021C8E7">
          <wp:simplePos x="0" y="0"/>
          <wp:positionH relativeFrom="column">
            <wp:posOffset>1717675</wp:posOffset>
          </wp:positionH>
          <wp:positionV relativeFrom="paragraph">
            <wp:posOffset>101600</wp:posOffset>
          </wp:positionV>
          <wp:extent cx="2222500" cy="597535"/>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2500" cy="597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B726E"/>
    <w:multiLevelType w:val="hybridMultilevel"/>
    <w:tmpl w:val="4F5C1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392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BF"/>
    <w:rsid w:val="000028FC"/>
    <w:rsid w:val="004056C5"/>
    <w:rsid w:val="004979B3"/>
    <w:rsid w:val="004D57FF"/>
    <w:rsid w:val="004F5999"/>
    <w:rsid w:val="005B62BC"/>
    <w:rsid w:val="0086488A"/>
    <w:rsid w:val="00A515BF"/>
    <w:rsid w:val="00C42C6C"/>
    <w:rsid w:val="00C577F0"/>
    <w:rsid w:val="00F25A04"/>
    <w:rsid w:val="00F71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C1A05"/>
  <w15:chartTrackingRefBased/>
  <w15:docId w15:val="{E8E9F87E-F73C-2348-B78A-0EDA265C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15BF"/>
    <w:rPr>
      <w:color w:val="0563C1" w:themeColor="hyperlink"/>
      <w:u w:val="single"/>
    </w:rPr>
  </w:style>
  <w:style w:type="character" w:styleId="UnresolvedMention">
    <w:name w:val="Unresolved Mention"/>
    <w:basedOn w:val="DefaultParagraphFont"/>
    <w:uiPriority w:val="99"/>
    <w:semiHidden/>
    <w:unhideWhenUsed/>
    <w:rsid w:val="00A515BF"/>
    <w:rPr>
      <w:color w:val="605E5C"/>
      <w:shd w:val="clear" w:color="auto" w:fill="E1DFDD"/>
    </w:rPr>
  </w:style>
  <w:style w:type="paragraph" w:styleId="Header">
    <w:name w:val="header"/>
    <w:basedOn w:val="Normal"/>
    <w:link w:val="HeaderChar"/>
    <w:uiPriority w:val="99"/>
    <w:unhideWhenUsed/>
    <w:rsid w:val="00A515BF"/>
    <w:pPr>
      <w:tabs>
        <w:tab w:val="center" w:pos="4513"/>
        <w:tab w:val="right" w:pos="9026"/>
      </w:tabs>
    </w:pPr>
  </w:style>
  <w:style w:type="character" w:customStyle="1" w:styleId="HeaderChar">
    <w:name w:val="Header Char"/>
    <w:basedOn w:val="DefaultParagraphFont"/>
    <w:link w:val="Header"/>
    <w:uiPriority w:val="99"/>
    <w:rsid w:val="00A515BF"/>
  </w:style>
  <w:style w:type="paragraph" w:styleId="Footer">
    <w:name w:val="footer"/>
    <w:basedOn w:val="Normal"/>
    <w:link w:val="FooterChar"/>
    <w:uiPriority w:val="99"/>
    <w:unhideWhenUsed/>
    <w:rsid w:val="00A515BF"/>
    <w:pPr>
      <w:tabs>
        <w:tab w:val="center" w:pos="4513"/>
        <w:tab w:val="right" w:pos="9026"/>
      </w:tabs>
    </w:pPr>
  </w:style>
  <w:style w:type="character" w:customStyle="1" w:styleId="FooterChar">
    <w:name w:val="Footer Char"/>
    <w:basedOn w:val="DefaultParagraphFont"/>
    <w:link w:val="Footer"/>
    <w:uiPriority w:val="99"/>
    <w:rsid w:val="00A515BF"/>
  </w:style>
  <w:style w:type="paragraph" w:styleId="ListParagraph">
    <w:name w:val="List Paragraph"/>
    <w:basedOn w:val="Normal"/>
    <w:uiPriority w:val="34"/>
    <w:qFormat/>
    <w:rsid w:val="00864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arning@niwarmemori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NI War Memorial</dc:creator>
  <cp:keywords/>
  <dc:description/>
  <cp:lastModifiedBy>Info NI War Memorial</cp:lastModifiedBy>
  <cp:revision>2</cp:revision>
  <dcterms:created xsi:type="dcterms:W3CDTF">2023-04-12T13:31:00Z</dcterms:created>
  <dcterms:modified xsi:type="dcterms:W3CDTF">2023-04-12T13:31:00Z</dcterms:modified>
</cp:coreProperties>
</file>